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300A87" w:rsidRPr="00300A87" w:rsidRDefault="00841774" w:rsidP="00300A87">
      <w:pPr>
        <w:pStyle w:val="NormalnyWeb"/>
        <w:shd w:val="clear" w:color="auto" w:fill="FFFFFF"/>
        <w:spacing w:before="0" w:beforeAutospacing="0" w:after="160" w:afterAutospacing="0"/>
        <w:jc w:val="right"/>
        <w:rPr>
          <w:bCs/>
          <w:color w:val="000000"/>
        </w:rPr>
      </w:pPr>
      <w:r>
        <w:rPr>
          <w:bCs/>
          <w:color w:val="000000"/>
        </w:rPr>
        <w:t>Jedlanka, dnia 10.05</w:t>
      </w:r>
      <w:r w:rsidR="00300A87">
        <w:rPr>
          <w:bCs/>
          <w:color w:val="000000"/>
        </w:rPr>
        <w:t>.2021 r.</w:t>
      </w:r>
    </w:p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300A87" w:rsidRDefault="00300A87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>Zarządzenie Nr</w:t>
      </w:r>
      <w:r w:rsidR="00841774">
        <w:rPr>
          <w:b/>
          <w:bCs/>
          <w:color w:val="000000"/>
        </w:rPr>
        <w:t xml:space="preserve"> 21</w:t>
      </w:r>
      <w:r>
        <w:rPr>
          <w:b/>
          <w:bCs/>
          <w:color w:val="000000"/>
        </w:rPr>
        <w:t xml:space="preserve">  / 2020/2021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 xml:space="preserve">Dyrektora Zespołu Oświatowego w Jedlance </w:t>
      </w:r>
      <w:r w:rsidRPr="00096A51">
        <w:rPr>
          <w:color w:val="2F2F2F"/>
        </w:rPr>
        <w:t> </w:t>
      </w:r>
    </w:p>
    <w:p w:rsidR="00096A51" w:rsidRPr="00096A51" w:rsidRDefault="00841774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i/>
          <w:iCs/>
          <w:color w:val="000000"/>
        </w:rPr>
        <w:t xml:space="preserve">z dnia 10 maja </w:t>
      </w:r>
      <w:r w:rsidR="00096A51" w:rsidRPr="00096A51">
        <w:rPr>
          <w:i/>
          <w:iCs/>
          <w:color w:val="000000"/>
        </w:rPr>
        <w:t xml:space="preserve"> 2021 r.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i/>
          <w:iCs/>
          <w:color w:val="000000"/>
        </w:rPr>
        <w:t xml:space="preserve">w sprawie organizacji procesu opiekuńczo-wychowawczego i </w:t>
      </w:r>
      <w:r>
        <w:rPr>
          <w:i/>
          <w:iCs/>
          <w:color w:val="000000"/>
        </w:rPr>
        <w:t>dydaktycznego</w:t>
      </w:r>
      <w:r>
        <w:rPr>
          <w:i/>
          <w:iCs/>
          <w:color w:val="000000"/>
        </w:rPr>
        <w:br/>
        <w:t xml:space="preserve">w Zespole Oświatowym w Jedlance </w:t>
      </w:r>
      <w:r w:rsidR="00841774">
        <w:rPr>
          <w:i/>
          <w:iCs/>
          <w:color w:val="000000"/>
        </w:rPr>
        <w:t xml:space="preserve"> od dnia 17</w:t>
      </w:r>
      <w:r w:rsidR="00566D78">
        <w:rPr>
          <w:i/>
          <w:iCs/>
          <w:color w:val="000000"/>
        </w:rPr>
        <w:t xml:space="preserve"> maja </w:t>
      </w:r>
      <w:r w:rsidRPr="00096A51">
        <w:rPr>
          <w:i/>
          <w:iCs/>
          <w:color w:val="000000"/>
        </w:rPr>
        <w:t xml:space="preserve"> 2021</w:t>
      </w:r>
      <w:r w:rsidR="00841774">
        <w:rPr>
          <w:i/>
          <w:iCs/>
          <w:color w:val="000000"/>
        </w:rPr>
        <w:t>r.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000000"/>
        </w:rPr>
        <w:t>Na podstawie Rozporządzenia M</w:t>
      </w:r>
      <w:r w:rsidR="00462955">
        <w:rPr>
          <w:color w:val="000000"/>
        </w:rPr>
        <w:t xml:space="preserve">inistra Edukacji i Nauki </w:t>
      </w:r>
      <w:r w:rsidRPr="00096A51">
        <w:rPr>
          <w:color w:val="2F2F2F"/>
        </w:rPr>
        <w:t> </w:t>
      </w:r>
      <w:r w:rsidR="00D43D27">
        <w:rPr>
          <w:color w:val="000000"/>
        </w:rPr>
        <w:t xml:space="preserve">z dnia  </w:t>
      </w:r>
      <w:r w:rsidR="00462955">
        <w:rPr>
          <w:color w:val="000000"/>
        </w:rPr>
        <w:t xml:space="preserve">29 </w:t>
      </w:r>
      <w:r w:rsidR="00D43D27">
        <w:rPr>
          <w:color w:val="000000"/>
        </w:rPr>
        <w:t xml:space="preserve"> </w:t>
      </w:r>
      <w:r w:rsidRPr="00096A51">
        <w:rPr>
          <w:color w:val="000000"/>
        </w:rPr>
        <w:t xml:space="preserve"> kwietnia 2021 r. zmieniającego rozporządzenie w sprawie czasowego ograniczenia funkcjonowania jednostek systemu oświaty w związku z zapobieganiem, przeciwdziałaniem i zwalczaniem COVID-19 </w:t>
      </w:r>
      <w:r w:rsidRPr="00096A51">
        <w:rPr>
          <w:b/>
          <w:bCs/>
          <w:color w:val="000000"/>
        </w:rPr>
        <w:t>zarządzam, co następuje: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1</w:t>
      </w:r>
    </w:p>
    <w:p w:rsidR="00096A51" w:rsidRPr="00096A51" w:rsidRDefault="00841774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>
        <w:rPr>
          <w:color w:val="2F2F2F"/>
        </w:rPr>
        <w:t>Oddziały przedszkolne pracują w trybie stacjonarnym.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2</w:t>
      </w:r>
    </w:p>
    <w:p w:rsidR="00096A51" w:rsidRDefault="00841774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>
        <w:rPr>
          <w:color w:val="2F2F2F"/>
        </w:rPr>
        <w:t>W szkole podstawowej w klasach I-III uczniowie uczą się w trybie stacjonarnym.</w:t>
      </w:r>
    </w:p>
    <w:p w:rsidR="00841774" w:rsidRDefault="00841774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</w:p>
    <w:p w:rsidR="00841774" w:rsidRDefault="00841774" w:rsidP="00841774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</w:rPr>
      </w:pPr>
      <w:r w:rsidRPr="00096A51">
        <w:rPr>
          <w:b/>
          <w:bCs/>
          <w:color w:val="2F2F2F"/>
        </w:rPr>
        <w:t xml:space="preserve">§ </w:t>
      </w:r>
      <w:r>
        <w:rPr>
          <w:b/>
          <w:bCs/>
          <w:color w:val="2F2F2F"/>
        </w:rPr>
        <w:t>3</w:t>
      </w:r>
    </w:p>
    <w:p w:rsidR="00841774" w:rsidRPr="00841774" w:rsidRDefault="00841774" w:rsidP="00841774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 w:rsidRPr="00841774">
        <w:rPr>
          <w:bCs/>
          <w:color w:val="2F2F2F"/>
        </w:rPr>
        <w:t xml:space="preserve">Od </w:t>
      </w:r>
      <w:r>
        <w:rPr>
          <w:bCs/>
          <w:color w:val="2F2F2F"/>
        </w:rPr>
        <w:t xml:space="preserve"> 17 maja 2021 r. do 30 maja 2021 r. uczniowie klas IV-VIII przechodzą na naukę w systemie hybrydowym. </w:t>
      </w:r>
    </w:p>
    <w:p w:rsidR="00841774" w:rsidRPr="00096A51" w:rsidRDefault="00841774" w:rsidP="00841774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</w:p>
    <w:p w:rsidR="00EA7332" w:rsidRDefault="00096A51" w:rsidP="00EA7332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</w:rPr>
      </w:pPr>
      <w:r w:rsidRPr="00096A51">
        <w:rPr>
          <w:color w:val="2F2F2F"/>
        </w:rPr>
        <w:t>.</w:t>
      </w:r>
      <w:r w:rsidR="00EA7332" w:rsidRPr="00EA7332">
        <w:rPr>
          <w:b/>
          <w:bCs/>
          <w:color w:val="2F2F2F"/>
        </w:rPr>
        <w:t xml:space="preserve"> </w:t>
      </w:r>
      <w:r w:rsidR="00EA7332" w:rsidRPr="00096A51">
        <w:rPr>
          <w:b/>
          <w:bCs/>
          <w:color w:val="2F2F2F"/>
        </w:rPr>
        <w:t xml:space="preserve">§ </w:t>
      </w:r>
      <w:r w:rsidR="00EA7332">
        <w:rPr>
          <w:b/>
          <w:bCs/>
          <w:color w:val="2F2F2F"/>
        </w:rPr>
        <w:t>4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bCs/>
          <w:color w:val="2F2F2F"/>
        </w:rPr>
      </w:pPr>
      <w:r w:rsidRPr="00EA7332">
        <w:rPr>
          <w:bCs/>
          <w:color w:val="2F2F2F"/>
        </w:rPr>
        <w:t xml:space="preserve">Od </w:t>
      </w:r>
      <w:r>
        <w:rPr>
          <w:bCs/>
          <w:color w:val="2F2F2F"/>
        </w:rPr>
        <w:t xml:space="preserve">31 maja 2021 r. wszyscy uczniowie klas I-VIII szkoły podstawowej uczą się w systemie stacjonarnym. 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bCs/>
          <w:color w:val="2F2F2F"/>
        </w:rPr>
      </w:pP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</w:rPr>
      </w:pPr>
      <w:r w:rsidRPr="00096A51">
        <w:rPr>
          <w:b/>
          <w:bCs/>
          <w:color w:val="2F2F2F"/>
        </w:rPr>
        <w:t xml:space="preserve">§ </w:t>
      </w:r>
      <w:r>
        <w:rPr>
          <w:b/>
          <w:bCs/>
          <w:color w:val="2F2F2F"/>
        </w:rPr>
        <w:t>5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 xml:space="preserve">Harmonogram nauki  w systemie hybrydowym dla klas IV-VIII od 17 maja 2021 r. do 30 maja 2021r. </w:t>
      </w:r>
    </w:p>
    <w:p w:rsidR="00896A2E" w:rsidRDefault="00896A2E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>W trybie stacjonarnym uczą się uczniowie następujących klas: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>17 maja 2021 r. ( poniedziałek)- klasa IV, klasa VI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>18 maja 2021 r. ( worek) – klasa IV, klasa VI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lastRenderedPageBreak/>
        <w:t>19 maja 2021 r. ( środa) – klasa V, klasa VII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>20 maja 2021 r.( czwartek) - klasa V,  klasa  VII</w:t>
      </w:r>
    </w:p>
    <w:p w:rsid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>21 maja 2021 r. (piątek) – klasa V, klasa VI</w:t>
      </w:r>
    </w:p>
    <w:p w:rsidR="00256E8C" w:rsidRDefault="00256E8C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>24 maja 2021( poniedziałek) – klasa IV, klasa VIII</w:t>
      </w:r>
    </w:p>
    <w:p w:rsidR="00256E8C" w:rsidRDefault="00256E8C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 xml:space="preserve"> Od 25 maja 2021r. do 27 maja 2021 r. – egzaminy ósmoklasisty</w:t>
      </w:r>
      <w:r w:rsidR="00AB1098">
        <w:rPr>
          <w:color w:val="2F2F2F"/>
        </w:rPr>
        <w:t xml:space="preserve"> – (dni wolne od zajęć dydaktycznych dla klas I-VII)</w:t>
      </w:r>
    </w:p>
    <w:p w:rsidR="00256E8C" w:rsidRPr="00096A51" w:rsidRDefault="00256E8C" w:rsidP="00EA7332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>
        <w:rPr>
          <w:color w:val="2F2F2F"/>
        </w:rPr>
        <w:t>28 maja 2021 r. ( piątek) klasa IV, klasa VII</w:t>
      </w:r>
    </w:p>
    <w:p w:rsidR="00EA7332" w:rsidRPr="00EA7332" w:rsidRDefault="00EA7332" w:rsidP="00EA7332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841774">
        <w:rPr>
          <w:b/>
          <w:bCs/>
          <w:color w:val="2F2F2F"/>
        </w:rPr>
        <w:t>4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Konsultacje klas ósmych odbywać</w:t>
      </w:r>
      <w:r w:rsidR="009447F3">
        <w:rPr>
          <w:color w:val="2F2F2F"/>
        </w:rPr>
        <w:t xml:space="preserve"> się będą  w  trybie stacjonarnym</w:t>
      </w:r>
      <w:r w:rsidRPr="00096A51">
        <w:rPr>
          <w:color w:val="2F2F2F"/>
        </w:rPr>
        <w:t xml:space="preserve"> według ustalonego harmonogramu.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841774">
        <w:rPr>
          <w:b/>
          <w:bCs/>
          <w:color w:val="2F2F2F"/>
        </w:rPr>
        <w:t>5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Zajęcia specjalistyczne dla uczniów posiadających kształcenie specjalne będą prowadzone według ustalonego harmonogramu ( po wcześniejszym kontakcie ze specjalistą).</w:t>
      </w:r>
    </w:p>
    <w:p w:rsid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</w:rPr>
      </w:pPr>
      <w:r w:rsidRPr="00096A51">
        <w:rPr>
          <w:b/>
          <w:bCs/>
          <w:color w:val="2F2F2F"/>
        </w:rPr>
        <w:t xml:space="preserve">§ </w:t>
      </w:r>
      <w:r w:rsidR="009447F3">
        <w:rPr>
          <w:b/>
          <w:bCs/>
          <w:color w:val="2F2F2F"/>
        </w:rPr>
        <w:t>5</w:t>
      </w:r>
    </w:p>
    <w:p w:rsidR="005F7D44" w:rsidRPr="00096A51" w:rsidRDefault="005F7D44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Zarządzenie wc</w:t>
      </w:r>
      <w:r w:rsidR="00256E8C">
        <w:rPr>
          <w:color w:val="2F2F2F"/>
        </w:rPr>
        <w:t>hodzi w życie z dniem 17</w:t>
      </w:r>
      <w:r w:rsidR="009447F3">
        <w:rPr>
          <w:color w:val="2F2F2F"/>
        </w:rPr>
        <w:t xml:space="preserve"> </w:t>
      </w:r>
      <w:r w:rsidR="00D43D27">
        <w:rPr>
          <w:color w:val="2F2F2F"/>
        </w:rPr>
        <w:t xml:space="preserve"> maja </w:t>
      </w:r>
      <w:r w:rsidRPr="00096A51">
        <w:rPr>
          <w:color w:val="2F2F2F"/>
        </w:rPr>
        <w:t xml:space="preserve"> 2021 roku.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  </w:t>
      </w:r>
    </w:p>
    <w:p w:rsidR="005F7D44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right"/>
        <w:rPr>
          <w:color w:val="000000"/>
        </w:rPr>
      </w:pPr>
      <w:r w:rsidRPr="00096A51">
        <w:rPr>
          <w:color w:val="000000"/>
        </w:rPr>
        <w:t xml:space="preserve"> Dyrektor </w:t>
      </w:r>
      <w:r>
        <w:rPr>
          <w:color w:val="000000"/>
        </w:rPr>
        <w:t>Zespołu Oświatowego w Jedlance</w:t>
      </w:r>
    </w:p>
    <w:p w:rsidR="00096A51" w:rsidRPr="00096A51" w:rsidRDefault="005F7D44" w:rsidP="00096A51">
      <w:pPr>
        <w:pStyle w:val="NormalnyWeb"/>
        <w:shd w:val="clear" w:color="auto" w:fill="FFFFFF"/>
        <w:spacing w:before="0" w:beforeAutospacing="0" w:after="160" w:afterAutospacing="0"/>
        <w:jc w:val="right"/>
        <w:rPr>
          <w:color w:val="2F2F2F"/>
        </w:rPr>
      </w:pPr>
      <w:r>
        <w:rPr>
          <w:color w:val="000000"/>
        </w:rPr>
        <w:t>Magdalena Nawara-Skwarek</w:t>
      </w:r>
      <w:r w:rsidR="00096A51">
        <w:rPr>
          <w:color w:val="000000"/>
        </w:rPr>
        <w:t xml:space="preserve"> 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096A51">
        <w:rPr>
          <w:color w:val="2F2F2F"/>
        </w:rPr>
        <w:t> </w:t>
      </w:r>
    </w:p>
    <w:p w:rsidR="008770CE" w:rsidRPr="00096A51" w:rsidRDefault="008770CE">
      <w:pPr>
        <w:rPr>
          <w:rFonts w:ascii="Times New Roman" w:hAnsi="Times New Roman" w:cs="Times New Roman"/>
          <w:sz w:val="24"/>
          <w:szCs w:val="24"/>
        </w:rPr>
      </w:pPr>
    </w:p>
    <w:sectPr w:rsidR="008770CE" w:rsidRPr="00096A51" w:rsidSect="008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1"/>
    <w:rsid w:val="00070C25"/>
    <w:rsid w:val="00096A51"/>
    <w:rsid w:val="002013A6"/>
    <w:rsid w:val="00256E8C"/>
    <w:rsid w:val="00300A87"/>
    <w:rsid w:val="003B5635"/>
    <w:rsid w:val="003D3A4B"/>
    <w:rsid w:val="004428C0"/>
    <w:rsid w:val="00462955"/>
    <w:rsid w:val="00516488"/>
    <w:rsid w:val="0053066F"/>
    <w:rsid w:val="00566D78"/>
    <w:rsid w:val="005F7D44"/>
    <w:rsid w:val="00670297"/>
    <w:rsid w:val="00672FE3"/>
    <w:rsid w:val="00697C5F"/>
    <w:rsid w:val="006E602B"/>
    <w:rsid w:val="006F7C62"/>
    <w:rsid w:val="008341EE"/>
    <w:rsid w:val="00841774"/>
    <w:rsid w:val="008770CE"/>
    <w:rsid w:val="00884099"/>
    <w:rsid w:val="00896A2E"/>
    <w:rsid w:val="009447F3"/>
    <w:rsid w:val="00A11E64"/>
    <w:rsid w:val="00AB1098"/>
    <w:rsid w:val="00BC4145"/>
    <w:rsid w:val="00D43D27"/>
    <w:rsid w:val="00E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2C400-288F-498B-9C63-7DC85F2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HP</cp:lastModifiedBy>
  <cp:revision>2</cp:revision>
  <cp:lastPrinted>2021-04-26T12:23:00Z</cp:lastPrinted>
  <dcterms:created xsi:type="dcterms:W3CDTF">2021-05-12T07:10:00Z</dcterms:created>
  <dcterms:modified xsi:type="dcterms:W3CDTF">2021-05-12T07:10:00Z</dcterms:modified>
</cp:coreProperties>
</file>